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59D" w:rsidRPr="0048659D" w:rsidRDefault="0048659D" w:rsidP="0048659D">
      <w:pPr>
        <w:jc w:val="both"/>
        <w:rPr>
          <w:b/>
          <w:sz w:val="28"/>
        </w:rPr>
      </w:pPr>
      <w:r w:rsidRPr="0048659D">
        <w:rPr>
          <w:b/>
          <w:sz w:val="28"/>
        </w:rPr>
        <w:t>Regelung kurzfristiger Unterrichtsausfall</w:t>
      </w:r>
    </w:p>
    <w:p w:rsidR="0048659D" w:rsidRPr="0048659D" w:rsidRDefault="0048659D" w:rsidP="0048659D">
      <w:pPr>
        <w:pStyle w:val="Listenabsatz"/>
        <w:numPr>
          <w:ilvl w:val="0"/>
          <w:numId w:val="1"/>
        </w:numPr>
        <w:jc w:val="both"/>
        <w:rPr>
          <w:sz w:val="24"/>
        </w:rPr>
      </w:pPr>
      <w:r w:rsidRPr="0048659D">
        <w:rPr>
          <w:sz w:val="24"/>
        </w:rPr>
        <w:t>Kein Kind wird ohne Absprache mit dem Elternhaus frühzeitig nach Hause geschickt oder länger in der Schule behalten.</w:t>
      </w:r>
    </w:p>
    <w:p w:rsidR="0048659D" w:rsidRPr="0048659D" w:rsidRDefault="0048659D" w:rsidP="0048659D">
      <w:pPr>
        <w:pStyle w:val="Listenabsatz"/>
        <w:numPr>
          <w:ilvl w:val="0"/>
          <w:numId w:val="1"/>
        </w:numPr>
        <w:jc w:val="both"/>
        <w:rPr>
          <w:sz w:val="24"/>
        </w:rPr>
      </w:pPr>
      <w:r w:rsidRPr="0048659D">
        <w:rPr>
          <w:sz w:val="24"/>
        </w:rPr>
        <w:t>Bei Unterrichtsausfall erhalten die Eltern (ggf. über die Kinder) spätestens am Vortag eine Information.</w:t>
      </w:r>
    </w:p>
    <w:p w:rsidR="0048659D" w:rsidRPr="0048659D" w:rsidRDefault="0048659D" w:rsidP="0048659D">
      <w:pPr>
        <w:pStyle w:val="Listenabsatz"/>
        <w:numPr>
          <w:ilvl w:val="0"/>
          <w:numId w:val="1"/>
        </w:numPr>
        <w:jc w:val="both"/>
        <w:rPr>
          <w:sz w:val="24"/>
        </w:rPr>
      </w:pPr>
      <w:r w:rsidRPr="0048659D">
        <w:rPr>
          <w:sz w:val="24"/>
        </w:rPr>
        <w:t>OGS-Kinder können ohne eine Information an das Elternhaus frühzeitig in die OGS geschickt werden.</w:t>
      </w:r>
    </w:p>
    <w:p w:rsidR="0048659D" w:rsidRPr="0048659D" w:rsidRDefault="0048659D" w:rsidP="0048659D">
      <w:pPr>
        <w:pStyle w:val="Listenabsatz"/>
        <w:numPr>
          <w:ilvl w:val="0"/>
          <w:numId w:val="1"/>
        </w:numPr>
        <w:jc w:val="both"/>
        <w:rPr>
          <w:sz w:val="24"/>
        </w:rPr>
      </w:pPr>
      <w:r w:rsidRPr="0048659D">
        <w:rPr>
          <w:sz w:val="24"/>
        </w:rPr>
        <w:t>Fällt kurzfristig Unterricht aus, dürfen die „Nicht-OGS-Kinder“ nur nach Hause gehen, wenn das mit Eltern kommuniziert worden ist und die Eltern ihr Einverständnis gegeben haben.</w:t>
      </w:r>
    </w:p>
    <w:p w:rsidR="0048659D" w:rsidRPr="0048659D" w:rsidRDefault="0048659D" w:rsidP="0048659D">
      <w:pPr>
        <w:pStyle w:val="Listenabsatz"/>
        <w:numPr>
          <w:ilvl w:val="0"/>
          <w:numId w:val="1"/>
        </w:numPr>
        <w:jc w:val="both"/>
        <w:rPr>
          <w:sz w:val="24"/>
        </w:rPr>
      </w:pPr>
      <w:r w:rsidRPr="0048659D">
        <w:rPr>
          <w:sz w:val="24"/>
        </w:rPr>
        <w:t>Diesen Anruf tätigen entweder die Kinder selbst in Anwesenheit einer erwachsenen Person (bspw. Sekretariat), oder die Sekretärin oder eine andere erwachsene Person der Schule telefoniert mit den Eltern.</w:t>
      </w:r>
    </w:p>
    <w:p w:rsidR="0048659D" w:rsidRPr="0048659D" w:rsidRDefault="0048659D" w:rsidP="0048659D">
      <w:pPr>
        <w:pStyle w:val="Listenabsatz"/>
        <w:numPr>
          <w:ilvl w:val="0"/>
          <w:numId w:val="1"/>
        </w:numPr>
        <w:jc w:val="both"/>
        <w:rPr>
          <w:sz w:val="24"/>
        </w:rPr>
      </w:pPr>
      <w:r w:rsidRPr="0048659D">
        <w:rPr>
          <w:sz w:val="24"/>
        </w:rPr>
        <w:t>Dieser Anruf erfolgt so früh am Tag wie möglich.</w:t>
      </w:r>
    </w:p>
    <w:p w:rsidR="006360C5" w:rsidRDefault="0048659D" w:rsidP="0048659D">
      <w:pPr>
        <w:pStyle w:val="Listenabsatz"/>
        <w:numPr>
          <w:ilvl w:val="0"/>
          <w:numId w:val="1"/>
        </w:numPr>
        <w:jc w:val="both"/>
        <w:rPr>
          <w:sz w:val="24"/>
        </w:rPr>
      </w:pPr>
      <w:r w:rsidRPr="0048659D">
        <w:rPr>
          <w:sz w:val="24"/>
        </w:rPr>
        <w:t>Können Eltern nicht erreicht werden, nimmt das Kind bis zum Ende des regulären Stundenplans am Unterricht einer anderen Klasse teil oder wird solange betreut.</w:t>
      </w:r>
    </w:p>
    <w:p w:rsidR="00647D8A" w:rsidRDefault="00647D8A" w:rsidP="00647D8A">
      <w:pPr>
        <w:pStyle w:val="Listenabsatz"/>
        <w:jc w:val="both"/>
        <w:rPr>
          <w:sz w:val="24"/>
        </w:rPr>
      </w:pPr>
      <w:bookmarkStart w:id="0" w:name="_GoBack"/>
      <w:bookmarkEnd w:id="0"/>
    </w:p>
    <w:p w:rsidR="00647D8A" w:rsidRDefault="00647D8A" w:rsidP="00647D8A">
      <w:pPr>
        <w:pStyle w:val="Listenabsatz"/>
        <w:ind w:left="360"/>
        <w:jc w:val="both"/>
        <w:rPr>
          <w:b/>
          <w:sz w:val="24"/>
        </w:rPr>
      </w:pPr>
      <w:r>
        <w:rPr>
          <w:b/>
          <w:sz w:val="24"/>
        </w:rPr>
        <w:t>Hitzefrei:</w:t>
      </w:r>
    </w:p>
    <w:p w:rsidR="00647D8A" w:rsidRPr="00647D8A" w:rsidRDefault="00647D8A" w:rsidP="00647D8A">
      <w:pPr>
        <w:pStyle w:val="Listenabsatz"/>
        <w:numPr>
          <w:ilvl w:val="0"/>
          <w:numId w:val="1"/>
        </w:numPr>
        <w:jc w:val="both"/>
        <w:rPr>
          <w:sz w:val="32"/>
        </w:rPr>
      </w:pPr>
      <w:r w:rsidRPr="00647D8A">
        <w:rPr>
          <w:sz w:val="24"/>
        </w:rPr>
        <w:t>Das Schulgesetz sieht unter bestimmten Bedingungen ab 27° Raumtemperatur ein „Hitzefrei“ vor.</w:t>
      </w:r>
    </w:p>
    <w:p w:rsidR="00647D8A" w:rsidRPr="00647D8A" w:rsidRDefault="00647D8A" w:rsidP="00647D8A">
      <w:pPr>
        <w:pStyle w:val="Listenabsatz"/>
        <w:numPr>
          <w:ilvl w:val="0"/>
          <w:numId w:val="1"/>
        </w:numPr>
        <w:jc w:val="both"/>
        <w:rPr>
          <w:sz w:val="28"/>
        </w:rPr>
      </w:pPr>
      <w:r>
        <w:rPr>
          <w:sz w:val="24"/>
        </w:rPr>
        <w:t xml:space="preserve">Das bedeutet, dass an besonders heißen Tagen </w:t>
      </w:r>
      <w:r w:rsidRPr="00647D8A">
        <w:rPr>
          <w:sz w:val="24"/>
        </w:rPr>
        <w:t xml:space="preserve">ab 11.30 Uhr </w:t>
      </w:r>
      <w:r>
        <w:rPr>
          <w:sz w:val="24"/>
        </w:rPr>
        <w:t>der Unterricht ausfallen kann</w:t>
      </w:r>
      <w:r w:rsidRPr="00647D8A">
        <w:rPr>
          <w:sz w:val="24"/>
        </w:rPr>
        <w:t xml:space="preserve">. Die Entscheidung trifft die Schulleitung. </w:t>
      </w:r>
    </w:p>
    <w:p w:rsidR="00647D8A" w:rsidRPr="00647D8A" w:rsidRDefault="00647D8A" w:rsidP="00647D8A">
      <w:pPr>
        <w:pStyle w:val="Listenabsatz"/>
        <w:numPr>
          <w:ilvl w:val="0"/>
          <w:numId w:val="1"/>
        </w:numPr>
        <w:jc w:val="both"/>
        <w:rPr>
          <w:sz w:val="28"/>
        </w:rPr>
      </w:pPr>
      <w:r w:rsidRPr="00647D8A">
        <w:rPr>
          <w:sz w:val="24"/>
        </w:rPr>
        <w:t xml:space="preserve">Gibt es „Hitzefrei“, wird die Entscheidung ab 11.00 Uhr auf unserer Homepage (gs-romberg-speckhorn.de) veröffentlicht. </w:t>
      </w:r>
    </w:p>
    <w:p w:rsidR="00647D8A" w:rsidRPr="00647D8A" w:rsidRDefault="00647D8A" w:rsidP="00647D8A">
      <w:pPr>
        <w:pStyle w:val="Listenabsatz"/>
        <w:numPr>
          <w:ilvl w:val="0"/>
          <w:numId w:val="1"/>
        </w:numPr>
        <w:jc w:val="both"/>
        <w:rPr>
          <w:sz w:val="28"/>
        </w:rPr>
      </w:pPr>
      <w:r w:rsidRPr="00647D8A">
        <w:rPr>
          <w:sz w:val="24"/>
        </w:rPr>
        <w:t xml:space="preserve">Wenn Sie damit einverstanden sind, dass Ihr Kind </w:t>
      </w:r>
      <w:r>
        <w:rPr>
          <w:sz w:val="24"/>
        </w:rPr>
        <w:t xml:space="preserve">bei „Hitzefrei“ </w:t>
      </w:r>
      <w:r w:rsidRPr="00647D8A">
        <w:rPr>
          <w:sz w:val="24"/>
        </w:rPr>
        <w:t xml:space="preserve">nach der 4. Stunde um 11.30 Uhr nach Hause geht, obwohl es eigentlich noch weitere Stunden hätte, </w:t>
      </w:r>
      <w:r>
        <w:rPr>
          <w:sz w:val="24"/>
        </w:rPr>
        <w:t xml:space="preserve">werden Sie im Vorfeld um Ihr schriftliches Einverständnis gebeten. </w:t>
      </w:r>
      <w:r w:rsidRPr="00647D8A">
        <w:rPr>
          <w:sz w:val="24"/>
        </w:rPr>
        <w:t xml:space="preserve">Nur mit Ihrer Unterschrift entlassen wir Ihr Kind an den entsprechenden Tagen um 11.30 Uhr. </w:t>
      </w:r>
    </w:p>
    <w:p w:rsidR="00647D8A" w:rsidRPr="00647D8A" w:rsidRDefault="00647D8A" w:rsidP="00647D8A">
      <w:pPr>
        <w:pStyle w:val="Listenabsatz"/>
        <w:numPr>
          <w:ilvl w:val="0"/>
          <w:numId w:val="1"/>
        </w:numPr>
        <w:jc w:val="both"/>
        <w:rPr>
          <w:sz w:val="28"/>
        </w:rPr>
      </w:pPr>
      <w:r w:rsidRPr="00647D8A">
        <w:rPr>
          <w:sz w:val="24"/>
        </w:rPr>
        <w:t xml:space="preserve">Falls Ihr Kind nicht früher gehen darf, wird es bis zum regulären Unterrichtsschluss betreut. </w:t>
      </w:r>
    </w:p>
    <w:p w:rsidR="00647D8A" w:rsidRPr="00647D8A" w:rsidRDefault="00647D8A" w:rsidP="00647D8A">
      <w:pPr>
        <w:pStyle w:val="Listenabsatz"/>
        <w:numPr>
          <w:ilvl w:val="0"/>
          <w:numId w:val="1"/>
        </w:numPr>
        <w:jc w:val="both"/>
        <w:rPr>
          <w:sz w:val="28"/>
        </w:rPr>
      </w:pPr>
      <w:r w:rsidRPr="00647D8A">
        <w:rPr>
          <w:sz w:val="24"/>
        </w:rPr>
        <w:t>Für OGS-Kinder findet ebenfalls die normale Betreuung statt.</w:t>
      </w:r>
    </w:p>
    <w:p w:rsidR="0048659D" w:rsidRPr="00647D8A" w:rsidRDefault="0048659D" w:rsidP="0048659D">
      <w:pPr>
        <w:jc w:val="both"/>
        <w:rPr>
          <w:sz w:val="28"/>
        </w:rPr>
      </w:pPr>
    </w:p>
    <w:p w:rsidR="0048659D" w:rsidRPr="00647D8A" w:rsidRDefault="0048659D" w:rsidP="0048659D">
      <w:pPr>
        <w:jc w:val="both"/>
        <w:rPr>
          <w:sz w:val="28"/>
        </w:rPr>
      </w:pPr>
    </w:p>
    <w:sectPr w:rsidR="0048659D" w:rsidRPr="00647D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40B3C"/>
    <w:multiLevelType w:val="hybridMultilevel"/>
    <w:tmpl w:val="45486B4C"/>
    <w:lvl w:ilvl="0" w:tplc="C54816D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9D"/>
    <w:rsid w:val="0048659D"/>
    <w:rsid w:val="00542F47"/>
    <w:rsid w:val="006360C5"/>
    <w:rsid w:val="0064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45B7"/>
  <w15:chartTrackingRefBased/>
  <w15:docId w15:val="{C95F5BDF-B9AD-431C-A10E-1B960D51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659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6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6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Kruck</dc:creator>
  <cp:keywords/>
  <dc:description/>
  <cp:lastModifiedBy>Ralf Kruck</cp:lastModifiedBy>
  <cp:revision>2</cp:revision>
  <cp:lastPrinted>2024-09-25T09:34:00Z</cp:lastPrinted>
  <dcterms:created xsi:type="dcterms:W3CDTF">2024-09-25T09:32:00Z</dcterms:created>
  <dcterms:modified xsi:type="dcterms:W3CDTF">2024-10-02T09:07:00Z</dcterms:modified>
</cp:coreProperties>
</file>